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MODULO AUTORIZZAZIONE VIAGGIO D’ ISTRUZIONE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__l__ sottoscritt ________________________________________ genitori/tutori dell’alunno/a _________________________ frequentante la classe_________________ del Liceo scientifico Cavour 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AUTORIZZANO</w:t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__l __ proprio/a figli ____ a partecipare al viaggio d’Istruzione che si terrà  nella località di ___________</w: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nel periodo compreso tra il _______________come indicato nella circolare n.__</w:t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Quota individuale di partecipazione  ____________ come indicato nella circolare n. __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Il pagamento della quota dovrà essere effettuata</w:t>
      </w:r>
      <w:r w:rsidDel="00000000" w:rsidR="00000000" w:rsidRPr="00000000">
        <w:rPr>
          <w:rtl w:val="0"/>
        </w:rPr>
        <w:t xml:space="preserve"> tramite il sistema PagoPa disponibile attraverso il RE.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l  sottoscritt   DICHIARANO: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che il/la proprio/a figlio/a è in possesso e porterà con sé durante il viaggio un documento di identificazione personale valido e la tessera sanitaria;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 di essere consapevole che eventuali danneggiamenti e responsabilità previste dall’ art. </w:t>
      </w:r>
      <w:r w:rsidDel="00000000" w:rsidR="00000000" w:rsidRPr="00000000">
        <w:rPr>
          <w:rFonts w:ascii="Liberation Serif" w:cs="Liberation Serif" w:eastAsia="Liberation Serif" w:hAnsi="Liberation Serif"/>
          <w:color w:val="000000"/>
          <w:rtl w:val="0"/>
        </w:rPr>
        <w:t xml:space="preserve">2043 del codice civile, integrato dalla norma di cui all’art.</w:t>
      </w:r>
      <w:r w:rsidDel="00000000" w:rsidR="00000000" w:rsidRPr="00000000">
        <w:rPr>
          <w:rFonts w:ascii="Liberation Serif" w:cs="Liberation Serif" w:eastAsia="Liberation Serif" w:hAnsi="Liberation Serif"/>
          <w:rtl w:val="0"/>
        </w:rPr>
        <w:t xml:space="preserve"> 61 della legge 11/07/1980 n. 312, imputabili allo/a studente/studentessa dovranno essere risarciti dai sottoscritti.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di essere consapevole che in caso di mancata partecipazione individuale conseguente esclusivamente a gravi, imprevisti e comprovati motivi debitamente documentati,</w:t>
      </w:r>
      <w:r w:rsidDel="00000000" w:rsidR="00000000" w:rsidRPr="00000000">
        <w:rPr>
          <w:rtl w:val="0"/>
        </w:rPr>
        <w:t xml:space="preserve"> la quota versata</w:t>
      </w:r>
      <w:r w:rsidDel="00000000" w:rsidR="00000000" w:rsidRPr="00000000">
        <w:rPr>
          <w:color w:val="000000"/>
          <w:rtl w:val="0"/>
        </w:rPr>
        <w:t xml:space="preserve"> potrà essere rimborsata solo secondo le indicazioni dell’agenzia di viaggi fornitrice del servizio.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di essere consapevole che durante la notte, la vigilanza è limitata ad interventi eccezionali e  in caso di necessità, perché i docenti, dopo l'orario stabilito, sono nelle proprie camere per il riposo notturno; gli studenti sono quindi tenuti ad essere particolarmente responsabili ed a rispettare le disposizioni impartite dai docenti.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di essere consapevole che  viaggi di istruzione e le uscite didattiche si configurano come attività didattiche a tutti gli effetti, pertanto, vige il Regolamento d’istituto e il rispetto del Patto educativo di corresponsabilità.</w:t>
      </w:r>
      <w:r w:rsidDel="00000000" w:rsidR="00000000" w:rsidRPr="00000000">
        <w:rPr>
          <w:rtl w:val="0"/>
        </w:rPr>
      </w:r>
    </w:p>
    <w:tbl>
      <w:tblPr>
        <w:tblStyle w:val="Table1"/>
        <w:tblW w:w="9810.0" w:type="dxa"/>
        <w:jc w:val="left"/>
        <w:tblInd w:w="-70.00000000000001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69.8848101265817"/>
        <w:gridCol w:w="2338.2569620253166"/>
        <w:gridCol w:w="2500.9291139240504"/>
        <w:gridCol w:w="2500.9291139240504"/>
        <w:tblGridChange w:id="0">
          <w:tblGrid>
            <w:gridCol w:w="2469.8848101265817"/>
            <w:gridCol w:w="2338.2569620253166"/>
            <w:gridCol w:w="2500.9291139240504"/>
            <w:gridCol w:w="2500.929113924050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Roma,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10">
            <w:pPr>
              <w:spacing w:line="36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Firma dei genitori/tutori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Il/la sottoscritto/a ____________________, conformemente alle disposizioni in materia di autocertificazione e consapevole delle conseguenze amministrative e penali per chi rilasci dichiarazioni non veritiere, di formazione o uso di atti falsi, ai sensi del DPR 445/2000, dichiara di aver rilasciato la predetta autorizzazione in osservanza delle disposizioni sulla responsabilità genitoriale di cui agli artt. 316, 337 ter e 337 quater del codice civile, che richiedono il consenso di entrambi i genitori.</w:t>
      </w:r>
    </w:p>
    <w:p w:rsidR="00000000" w:rsidDel="00000000" w:rsidP="00000000" w:rsidRDefault="00000000" w:rsidRPr="00000000" w14:paraId="0000001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78.0" w:type="dxa"/>
        <w:jc w:val="left"/>
        <w:tblInd w:w="-70.00000000000001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Roma,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Firma del genitore</w:t>
            </w:r>
          </w:p>
        </w:tc>
      </w:tr>
    </w:tbl>
    <w:p w:rsidR="00000000" w:rsidDel="00000000" w:rsidP="00000000" w:rsidRDefault="00000000" w:rsidRPr="00000000" w14:paraId="0000002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qFormat w:val="1"/>
    <w:rPr>
      <w:rFonts w:ascii="Arial" w:cs="Arial" w:eastAsia="Times New Roman" w:hAnsi="Arial"/>
      <w:b w:val="1"/>
      <w:bCs w:val="1"/>
      <w:color w:val="000000"/>
      <w:kern w:val="2"/>
      <w:sz w:val="32"/>
      <w:szCs w:val="32"/>
    </w:rPr>
  </w:style>
  <w:style w:type="character" w:styleId="TestofumettoCarattere" w:customStyle="1">
    <w:name w:val="Testo fumetto Carattere"/>
    <w:qFormat w:val="1"/>
    <w:rPr>
      <w:rFonts w:ascii="Tahoma" w:cs="Tahoma" w:eastAsia="Times New Roman" w:hAnsi="Tahoma"/>
      <w:color w:val="000000"/>
      <w:sz w:val="16"/>
      <w:szCs w:val="1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 w:val="1"/>
    <w:pPr>
      <w:spacing w:after="120" w:before="120"/>
    </w:pPr>
    <w:rPr>
      <w:i w:val="1"/>
      <w:iCs w:val="1"/>
    </w:rPr>
  </w:style>
  <w:style w:type="paragraph" w:styleId="Indice" w:customStyle="1">
    <w:name w:val="Indice"/>
    <w:basedOn w:val="Normale"/>
    <w:qFormat w:val="1"/>
    <w:pPr>
      <w:suppressLineNumbers w:val="1"/>
    </w:pPr>
    <w:rPr>
      <w:rFonts w:cs="Lucida Sans"/>
      <w:lang/>
    </w:rPr>
  </w:style>
  <w:style w:type="paragraph" w:styleId="Paragrafoelenco">
    <w:name w:val="List Paragraph"/>
    <w:basedOn w:val="Normale"/>
    <w:qFormat w:val="1"/>
    <w:pPr>
      <w:spacing w:after="200"/>
      <w:ind w:left="720"/>
      <w:contextualSpacing w:val="1"/>
    </w:pPr>
  </w:style>
  <w:style w:type="paragraph" w:styleId="Nomesociet" w:customStyle="1">
    <w:name w:val="Nome società"/>
    <w:basedOn w:val="Normale"/>
    <w:qFormat w:val="1"/>
    <w:pPr>
      <w:spacing w:after="0" w:line="280" w:lineRule="atLeast"/>
      <w:jc w:val="both"/>
    </w:pPr>
    <w:rPr>
      <w:rFonts w:ascii="Arial Black" w:hAnsi="Arial Black"/>
      <w:spacing w:val="-25"/>
      <w:sz w:val="32"/>
      <w:szCs w:val="20"/>
    </w:rPr>
  </w:style>
  <w:style w:type="paragraph" w:styleId="Testofumetto">
    <w:name w:val="Balloon Text"/>
    <w:basedOn w:val="Normale"/>
    <w:qFormat w:val="1"/>
    <w:pPr>
      <w:spacing w:after="0" w:line="240" w:lineRule="exact"/>
    </w:pPr>
    <w:rPr>
      <w:rFonts w:ascii="Tahoma" w:cs="Tahoma" w:hAnsi="Tahoma"/>
      <w:sz w:val="16"/>
      <w:szCs w:val="16"/>
      <w:lang w:eastAsia="en-US"/>
    </w:r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Grigliatabella">
    <w:name w:val="Table Grid"/>
    <w:basedOn w:val="Tabellanormale"/>
    <w:uiPriority w:val="39"/>
    <w:rsid w:val="00A503D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+tDx/p9ca9y7OfLdpda39xGdog==">CgMxLjA4AHIhMS1rbFUwYTIxbG1sVWZvakRkdzkzSklxOXhnRG5zQjlD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2025-11-04T08:17:00Z</dcterms:created>
  <dc:creator>B030</dc:creator>
</cp:coreProperties>
</file>